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BBB" w:rsidRDefault="00C945BD" w:rsidP="00C945BD">
      <w:pPr>
        <w:pStyle w:val="Titolo1"/>
        <w:rPr>
          <w:rFonts w:eastAsia="Times New Roman"/>
          <w:color w:val="auto"/>
          <w:lang w:eastAsia="it-IT"/>
        </w:rPr>
      </w:pPr>
      <w:r w:rsidRPr="00DB58F9">
        <w:rPr>
          <w:rFonts w:eastAsia="Times New Roman"/>
          <w:color w:val="auto"/>
          <w:lang w:eastAsia="it-IT"/>
        </w:rPr>
        <w:t xml:space="preserve">BIBLIOGRAFIA </w:t>
      </w:r>
      <w:r w:rsidR="009B2BBB">
        <w:rPr>
          <w:rFonts w:eastAsia="Times New Roman"/>
          <w:color w:val="auto"/>
          <w:lang w:eastAsia="it-IT"/>
        </w:rPr>
        <w:t>di</w:t>
      </w:r>
      <w:r w:rsidRPr="00DB58F9">
        <w:rPr>
          <w:rFonts w:eastAsia="Times New Roman"/>
          <w:color w:val="auto"/>
          <w:lang w:eastAsia="it-IT"/>
        </w:rPr>
        <w:t xml:space="preserve"> </w:t>
      </w:r>
      <w:r w:rsidR="009B2BBB">
        <w:rPr>
          <w:rFonts w:eastAsia="Times New Roman"/>
          <w:color w:val="auto"/>
          <w:lang w:eastAsia="it-IT"/>
        </w:rPr>
        <w:t xml:space="preserve">Padre Henri </w:t>
      </w:r>
      <w:r w:rsidRPr="00DB58F9">
        <w:rPr>
          <w:rFonts w:eastAsia="Times New Roman"/>
          <w:color w:val="auto"/>
          <w:lang w:eastAsia="it-IT"/>
        </w:rPr>
        <w:t xml:space="preserve">CAFFAREL </w:t>
      </w:r>
    </w:p>
    <w:p w:rsidR="00C945BD" w:rsidRPr="00DB58F9" w:rsidRDefault="00C74F6D" w:rsidP="00C945BD">
      <w:pPr>
        <w:pStyle w:val="Titolo1"/>
        <w:rPr>
          <w:rFonts w:eastAsia="Times New Roman"/>
          <w:color w:val="auto"/>
          <w:lang w:eastAsia="it-IT"/>
        </w:rPr>
      </w:pPr>
      <w:r>
        <w:rPr>
          <w:rFonts w:eastAsia="Times New Roman"/>
          <w:color w:val="auto"/>
          <w:lang w:eastAsia="it-IT"/>
        </w:rPr>
        <w:t>In italiano</w:t>
      </w:r>
    </w:p>
    <w:p w:rsidR="00C945BD" w:rsidRPr="00DB58F9" w:rsidRDefault="00C945BD" w:rsidP="00C945BD">
      <w:pPr>
        <w:rPr>
          <w:sz w:val="24"/>
          <w:szCs w:val="24"/>
        </w:rPr>
      </w:pPr>
    </w:p>
    <w:p w:rsidR="00C945BD" w:rsidRPr="00DB58F9" w:rsidRDefault="006E6D87" w:rsidP="00C945B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sz w:val="24"/>
          <w:szCs w:val="24"/>
          <w:lang w:eastAsia="it-IT"/>
        </w:rPr>
      </w:pPr>
      <w:r w:rsidRPr="00DB58F9">
        <w:rPr>
          <w:rFonts w:ascii="Arial" w:eastAsia="Times New Roman" w:hAnsi="Arial" w:cs="Arial"/>
          <w:iCs/>
          <w:sz w:val="24"/>
          <w:szCs w:val="24"/>
          <w:lang w:eastAsia="it-IT"/>
        </w:rPr>
        <w:t>Caffarel, Henri</w:t>
      </w:r>
      <w:r w:rsidRPr="00DB58F9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, </w:t>
      </w:r>
      <w:r w:rsidR="00C945BD" w:rsidRPr="00DB58F9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Ai crocevia dell’amore, </w:t>
      </w:r>
      <w:r w:rsidR="00C945BD" w:rsidRPr="00DB58F9">
        <w:rPr>
          <w:rFonts w:ascii="Arial" w:eastAsia="Times New Roman" w:hAnsi="Arial" w:cs="Arial"/>
          <w:iCs/>
          <w:sz w:val="24"/>
          <w:szCs w:val="24"/>
          <w:lang w:eastAsia="it-IT"/>
        </w:rPr>
        <w:t xml:space="preserve">Ancora, Milano, 2004 </w:t>
      </w:r>
      <w:r w:rsidR="00C945BD" w:rsidRPr="00DB58F9">
        <w:rPr>
          <w:rFonts w:ascii="Arial" w:eastAsia="Times New Roman" w:hAnsi="Arial" w:cs="Arial"/>
          <w:sz w:val="24"/>
          <w:szCs w:val="24"/>
          <w:lang w:eastAsia="it-IT"/>
        </w:rPr>
        <w:t>(</w:t>
      </w:r>
      <w:hyperlink r:id="rId5" w:tooltip="International Standard Book Number" w:history="1">
        <w:r w:rsidR="00C945BD" w:rsidRPr="00DB58F9">
          <w:rPr>
            <w:rStyle w:val="Collegamentoipertestuale"/>
            <w:rFonts w:ascii="Arial" w:eastAsia="Times New Roman" w:hAnsi="Arial" w:cs="Arial"/>
            <w:color w:val="auto"/>
            <w:sz w:val="24"/>
            <w:szCs w:val="24"/>
            <w:lang w:eastAsia="it-IT"/>
          </w:rPr>
          <w:t>ISBN</w:t>
        </w:r>
      </w:hyperlink>
      <w:r w:rsidR="00C945BD" w:rsidRPr="00DB58F9">
        <w:rPr>
          <w:rFonts w:ascii="Arial" w:eastAsia="Times New Roman" w:hAnsi="Arial" w:cs="Arial"/>
          <w:sz w:val="24"/>
          <w:szCs w:val="24"/>
          <w:lang w:eastAsia="it-IT"/>
        </w:rPr>
        <w:t> </w:t>
      </w:r>
      <w:hyperlink r:id="rId6" w:tooltip="Spécial:Ouvrages de référence/9788887117608" w:history="1">
        <w:r w:rsidR="00C945BD" w:rsidRPr="00DB58F9">
          <w:rPr>
            <w:rStyle w:val="Collegamentoipertestuale"/>
            <w:rFonts w:ascii="Arial" w:eastAsia="Times New Roman" w:hAnsi="Arial" w:cs="Arial"/>
            <w:color w:val="auto"/>
            <w:sz w:val="24"/>
            <w:szCs w:val="24"/>
            <w:lang w:eastAsia="it-IT"/>
          </w:rPr>
          <w:t>8851402248</w:t>
        </w:r>
      </w:hyperlink>
      <w:r w:rsidR="00C945BD" w:rsidRPr="00DB58F9">
        <w:rPr>
          <w:rFonts w:ascii="Arial" w:eastAsia="Times New Roman" w:hAnsi="Arial" w:cs="Arial"/>
          <w:sz w:val="24"/>
          <w:szCs w:val="24"/>
          <w:lang w:eastAsia="it-IT"/>
        </w:rPr>
        <w:t>)</w:t>
      </w:r>
      <w:r w:rsidR="00C945BD" w:rsidRPr="00DB58F9">
        <w:rPr>
          <w:rFonts w:ascii="Arial" w:eastAsia="Times New Roman" w:hAnsi="Arial" w:cs="Arial"/>
          <w:i/>
          <w:sz w:val="24"/>
          <w:szCs w:val="24"/>
          <w:lang w:eastAsia="it-IT"/>
        </w:rPr>
        <w:t>;</w:t>
      </w:r>
    </w:p>
    <w:p w:rsidR="00C945BD" w:rsidRPr="00DB58F9" w:rsidRDefault="006E6D87" w:rsidP="00C945B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sz w:val="24"/>
          <w:szCs w:val="24"/>
          <w:lang w:eastAsia="it-IT"/>
        </w:rPr>
      </w:pPr>
      <w:r w:rsidRPr="00DB58F9">
        <w:rPr>
          <w:rFonts w:ascii="Arial" w:eastAsia="Times New Roman" w:hAnsi="Arial" w:cs="Arial"/>
          <w:iCs/>
          <w:sz w:val="24"/>
          <w:szCs w:val="24"/>
          <w:lang w:eastAsia="it-IT"/>
        </w:rPr>
        <w:t>Caffarel, Henri</w:t>
      </w:r>
      <w:r w:rsidRPr="00DB58F9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, </w:t>
      </w:r>
      <w:r w:rsidR="00C945BD" w:rsidRPr="00DB58F9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La preghiera interiore</w:t>
      </w:r>
      <w:r w:rsidR="00C945BD" w:rsidRPr="00DB58F9">
        <w:rPr>
          <w:rFonts w:ascii="Arial" w:eastAsia="Times New Roman" w:hAnsi="Arial" w:cs="Arial"/>
          <w:sz w:val="24"/>
          <w:szCs w:val="24"/>
          <w:lang w:eastAsia="it-IT"/>
        </w:rPr>
        <w:t>, Ancora, Milano,1988 (</w:t>
      </w:r>
      <w:hyperlink r:id="rId7" w:tooltip="International Standard Book Number" w:history="1">
        <w:r w:rsidR="00C945BD" w:rsidRPr="00DB58F9">
          <w:rPr>
            <w:rStyle w:val="Collegamentoipertestuale"/>
            <w:rFonts w:ascii="Arial" w:eastAsia="Times New Roman" w:hAnsi="Arial" w:cs="Arial"/>
            <w:color w:val="auto"/>
            <w:sz w:val="24"/>
            <w:szCs w:val="24"/>
            <w:lang w:eastAsia="it-IT"/>
          </w:rPr>
          <w:t>ISBN</w:t>
        </w:r>
      </w:hyperlink>
      <w:r w:rsidR="00C945BD" w:rsidRPr="00DB58F9">
        <w:rPr>
          <w:rFonts w:ascii="Arial" w:eastAsia="Times New Roman" w:hAnsi="Arial" w:cs="Arial"/>
          <w:sz w:val="24"/>
          <w:szCs w:val="24"/>
          <w:lang w:eastAsia="it-IT"/>
        </w:rPr>
        <w:t> </w:t>
      </w:r>
      <w:hyperlink r:id="rId8" w:tooltip="Spécial:Ouvrages de référence/9788876102462" w:history="1">
        <w:r w:rsidR="00C945BD" w:rsidRPr="00DB58F9">
          <w:rPr>
            <w:rStyle w:val="Collegamentoipertestuale"/>
            <w:rFonts w:ascii="Arial" w:eastAsia="Times New Roman" w:hAnsi="Arial" w:cs="Arial"/>
            <w:color w:val="auto"/>
            <w:sz w:val="24"/>
            <w:szCs w:val="24"/>
            <w:lang w:eastAsia="it-IT"/>
          </w:rPr>
          <w:t>9788876102462</w:t>
        </w:r>
      </w:hyperlink>
      <w:r w:rsidR="00C945BD" w:rsidRPr="00DB58F9">
        <w:rPr>
          <w:rFonts w:ascii="Arial" w:eastAsia="Times New Roman" w:hAnsi="Arial" w:cs="Arial"/>
          <w:sz w:val="24"/>
          <w:szCs w:val="24"/>
          <w:lang w:eastAsia="it-IT"/>
        </w:rPr>
        <w:t>)</w:t>
      </w:r>
      <w:r w:rsidR="00C945BD" w:rsidRPr="00DB58F9">
        <w:rPr>
          <w:rFonts w:ascii="Arial" w:eastAsia="Times New Roman" w:hAnsi="Arial" w:cs="Arial"/>
          <w:i/>
          <w:sz w:val="24"/>
          <w:szCs w:val="24"/>
          <w:lang w:eastAsia="it-IT"/>
        </w:rPr>
        <w:t>;</w:t>
      </w:r>
    </w:p>
    <w:p w:rsidR="00C945BD" w:rsidRPr="00DB58F9" w:rsidRDefault="006E6D87" w:rsidP="00C945B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sz w:val="24"/>
          <w:szCs w:val="24"/>
          <w:lang w:eastAsia="it-IT"/>
        </w:rPr>
      </w:pPr>
      <w:r w:rsidRPr="00DB58F9">
        <w:rPr>
          <w:rFonts w:ascii="Arial" w:eastAsia="Times New Roman" w:hAnsi="Arial" w:cs="Arial"/>
          <w:iCs/>
          <w:sz w:val="24"/>
          <w:szCs w:val="24"/>
          <w:lang w:eastAsia="it-IT"/>
        </w:rPr>
        <w:t>Caffarel, Henri,</w:t>
      </w:r>
      <w:r w:rsidRPr="00DB58F9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 </w:t>
      </w:r>
      <w:r w:rsidR="00C945BD" w:rsidRPr="00DB58F9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Presenza a Dio. 100 lettere sulla preghiera</w:t>
      </w:r>
      <w:r w:rsidR="00C945BD" w:rsidRPr="00DB58F9">
        <w:rPr>
          <w:rFonts w:ascii="Arial" w:eastAsia="Times New Roman" w:hAnsi="Arial" w:cs="Arial"/>
          <w:sz w:val="24"/>
          <w:szCs w:val="24"/>
          <w:lang w:eastAsia="it-IT"/>
        </w:rPr>
        <w:t>, Nova Millennium Romae, 2008 (</w:t>
      </w:r>
      <w:hyperlink r:id="rId9" w:tooltip="International Standard Book Number" w:history="1">
        <w:r w:rsidR="00C945BD" w:rsidRPr="00DB58F9">
          <w:rPr>
            <w:rStyle w:val="Collegamentoipertestuale"/>
            <w:rFonts w:ascii="Arial" w:eastAsia="Times New Roman" w:hAnsi="Arial" w:cs="Arial"/>
            <w:color w:val="auto"/>
            <w:sz w:val="24"/>
            <w:szCs w:val="24"/>
            <w:lang w:eastAsia="it-IT"/>
          </w:rPr>
          <w:t>ISBN</w:t>
        </w:r>
      </w:hyperlink>
      <w:r w:rsidR="00C945BD" w:rsidRPr="00DB58F9">
        <w:rPr>
          <w:rFonts w:ascii="Arial" w:eastAsia="Times New Roman" w:hAnsi="Arial" w:cs="Arial"/>
          <w:sz w:val="24"/>
          <w:szCs w:val="24"/>
          <w:lang w:eastAsia="it-IT"/>
        </w:rPr>
        <w:t> </w:t>
      </w:r>
      <w:hyperlink r:id="rId10" w:tooltip="Spécial:Ouvrages de référence/9788887117608" w:history="1">
        <w:r w:rsidR="00C945BD" w:rsidRPr="00DB58F9">
          <w:rPr>
            <w:rStyle w:val="Collegamentoipertestuale"/>
            <w:rFonts w:ascii="Arial" w:eastAsia="Times New Roman" w:hAnsi="Arial" w:cs="Arial"/>
            <w:color w:val="auto"/>
            <w:sz w:val="24"/>
            <w:szCs w:val="24"/>
            <w:lang w:eastAsia="it-IT"/>
          </w:rPr>
          <w:t>9788887117608</w:t>
        </w:r>
      </w:hyperlink>
      <w:r w:rsidR="00C945BD" w:rsidRPr="00DB58F9">
        <w:rPr>
          <w:rFonts w:ascii="Arial" w:eastAsia="Times New Roman" w:hAnsi="Arial" w:cs="Arial"/>
          <w:sz w:val="24"/>
          <w:szCs w:val="24"/>
          <w:lang w:eastAsia="it-IT"/>
        </w:rPr>
        <w:t xml:space="preserve">) </w:t>
      </w:r>
      <w:r w:rsidR="00C945BD" w:rsidRPr="00DB58F9">
        <w:rPr>
          <w:rFonts w:ascii="Arial" w:eastAsia="Times New Roman" w:hAnsi="Arial" w:cs="Arial"/>
          <w:i/>
          <w:sz w:val="24"/>
          <w:szCs w:val="24"/>
          <w:lang w:eastAsia="it-IT"/>
        </w:rPr>
        <w:t xml:space="preserve"> </w:t>
      </w:r>
      <w:r w:rsidR="00C945BD" w:rsidRPr="00DB58F9">
        <w:rPr>
          <w:rFonts w:ascii="Arial" w:eastAsia="Times New Roman" w:hAnsi="Arial" w:cs="Arial"/>
          <w:sz w:val="24"/>
          <w:szCs w:val="24"/>
          <w:lang w:eastAsia="it-IT"/>
        </w:rPr>
        <w:t>SCHEDA;</w:t>
      </w:r>
    </w:p>
    <w:p w:rsidR="00C945BD" w:rsidRPr="00DB58F9" w:rsidRDefault="006E6D87" w:rsidP="00C945B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sz w:val="24"/>
          <w:szCs w:val="24"/>
          <w:lang w:eastAsia="it-IT"/>
        </w:rPr>
      </w:pPr>
      <w:r w:rsidRPr="00DB58F9">
        <w:rPr>
          <w:rFonts w:ascii="Arial" w:eastAsia="Times New Roman" w:hAnsi="Arial" w:cs="Arial"/>
          <w:iCs/>
          <w:sz w:val="24"/>
          <w:szCs w:val="24"/>
          <w:lang w:eastAsia="it-IT"/>
        </w:rPr>
        <w:t>Caffarel, Henri</w:t>
      </w:r>
      <w:r w:rsidRPr="00DB58F9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, </w:t>
      </w:r>
      <w:r w:rsidR="00C945BD" w:rsidRPr="00DB58F9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L'amore più forte della morte</w:t>
      </w:r>
      <w:r w:rsidR="00C945BD" w:rsidRPr="00DB58F9">
        <w:rPr>
          <w:rFonts w:ascii="Arial" w:eastAsia="Times New Roman" w:hAnsi="Arial" w:cs="Arial"/>
          <w:sz w:val="24"/>
          <w:szCs w:val="24"/>
          <w:lang w:eastAsia="it-IT"/>
        </w:rPr>
        <w:t xml:space="preserve">, 1966, 446 p., OCLC:800211376, </w:t>
      </w:r>
      <w:r w:rsidR="00C945BD" w:rsidRPr="00DB58F9">
        <w:rPr>
          <w:rFonts w:ascii="Arial" w:eastAsia="Times New Roman" w:hAnsi="Arial" w:cs="Arial"/>
          <w:i/>
          <w:sz w:val="24"/>
          <w:szCs w:val="24"/>
          <w:lang w:eastAsia="it-IT"/>
        </w:rPr>
        <w:t>fuori catalogo</w:t>
      </w:r>
      <w:r w:rsidR="00C945BD" w:rsidRPr="00DB58F9">
        <w:rPr>
          <w:rFonts w:ascii="Arial" w:eastAsia="Times New Roman" w:hAnsi="Arial" w:cs="Arial"/>
          <w:sz w:val="24"/>
          <w:szCs w:val="24"/>
          <w:lang w:eastAsia="it-IT"/>
        </w:rPr>
        <w:t>;</w:t>
      </w:r>
    </w:p>
    <w:p w:rsidR="00C945BD" w:rsidRPr="00DB58F9" w:rsidRDefault="006E6D87" w:rsidP="00C945B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sz w:val="24"/>
          <w:szCs w:val="24"/>
          <w:lang w:eastAsia="it-IT"/>
        </w:rPr>
      </w:pPr>
      <w:r w:rsidRPr="00DB58F9">
        <w:rPr>
          <w:rFonts w:ascii="Arial" w:eastAsia="Times New Roman" w:hAnsi="Arial" w:cs="Arial"/>
          <w:iCs/>
          <w:sz w:val="24"/>
          <w:szCs w:val="24"/>
          <w:lang w:eastAsia="it-IT"/>
        </w:rPr>
        <w:t>Caffarel, Henri</w:t>
      </w:r>
      <w:r w:rsidRPr="00DB58F9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, </w:t>
      </w:r>
      <w:r w:rsidR="00C945BD" w:rsidRPr="00DB58F9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L'uomo di Dio</w:t>
      </w:r>
      <w:r w:rsidR="00C945BD" w:rsidRPr="00DB58F9">
        <w:rPr>
          <w:rFonts w:ascii="Arial" w:eastAsia="Times New Roman" w:hAnsi="Arial" w:cs="Arial"/>
          <w:sz w:val="24"/>
          <w:szCs w:val="24"/>
          <w:lang w:eastAsia="it-IT"/>
        </w:rPr>
        <w:t xml:space="preserve">, 1959, 242 p., OCLC:80823835 </w:t>
      </w:r>
    </w:p>
    <w:p w:rsidR="00C945BD" w:rsidRPr="00DB58F9" w:rsidRDefault="006E6D87" w:rsidP="00C945B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sz w:val="24"/>
          <w:szCs w:val="24"/>
          <w:lang w:eastAsia="it-IT"/>
        </w:rPr>
      </w:pPr>
      <w:r w:rsidRPr="00DB58F9">
        <w:rPr>
          <w:rFonts w:ascii="Arial" w:eastAsia="Times New Roman" w:hAnsi="Arial" w:cs="Arial"/>
          <w:iCs/>
          <w:sz w:val="24"/>
          <w:szCs w:val="24"/>
          <w:lang w:eastAsia="it-IT"/>
        </w:rPr>
        <w:t>Caffarel, Henri</w:t>
      </w:r>
      <w:r w:rsidRPr="00DB58F9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, </w:t>
      </w:r>
      <w:r w:rsidR="00C945BD" w:rsidRPr="00DB58F9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Lettere sulla preghiera</w:t>
      </w:r>
      <w:r w:rsidR="00C945BD" w:rsidRPr="00DB58F9">
        <w:rPr>
          <w:rFonts w:ascii="Arial" w:eastAsia="Times New Roman" w:hAnsi="Arial" w:cs="Arial"/>
          <w:sz w:val="24"/>
          <w:szCs w:val="24"/>
          <w:lang w:eastAsia="it-IT"/>
        </w:rPr>
        <w:t xml:space="preserve">, 1963, 239 p., OCLC:799302474 </w:t>
      </w:r>
    </w:p>
    <w:p w:rsidR="00C945BD" w:rsidRPr="00DB58F9" w:rsidRDefault="006E6D87" w:rsidP="00C945B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sz w:val="24"/>
          <w:szCs w:val="24"/>
          <w:lang w:eastAsia="it-IT"/>
        </w:rPr>
      </w:pPr>
      <w:r w:rsidRPr="00DB58F9">
        <w:rPr>
          <w:rFonts w:ascii="Arial" w:eastAsia="Times New Roman" w:hAnsi="Arial" w:cs="Arial"/>
          <w:iCs/>
          <w:sz w:val="24"/>
          <w:szCs w:val="24"/>
          <w:lang w:eastAsia="it-IT"/>
        </w:rPr>
        <w:t>Caffarel, Henri</w:t>
      </w:r>
      <w:r w:rsidRPr="00DB58F9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, </w:t>
      </w:r>
      <w:r w:rsidR="00C945BD" w:rsidRPr="00DB58F9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Pensieri sull'amore e la grazia</w:t>
      </w:r>
      <w:r w:rsidR="00C945BD" w:rsidRPr="00DB58F9">
        <w:rPr>
          <w:rFonts w:ascii="Arial" w:eastAsia="Times New Roman" w:hAnsi="Arial" w:cs="Arial"/>
          <w:sz w:val="24"/>
          <w:szCs w:val="24"/>
          <w:lang w:eastAsia="it-IT"/>
        </w:rPr>
        <w:t xml:space="preserve">, 1963, 350 p., OCLC:801125266 </w:t>
      </w:r>
    </w:p>
    <w:p w:rsidR="00C945BD" w:rsidRPr="00DB58F9" w:rsidRDefault="006E6D87" w:rsidP="00C945B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sz w:val="24"/>
          <w:szCs w:val="24"/>
          <w:lang w:eastAsia="it-IT"/>
        </w:rPr>
      </w:pPr>
      <w:r w:rsidRPr="00DB58F9">
        <w:rPr>
          <w:rFonts w:ascii="Arial" w:eastAsia="Times New Roman" w:hAnsi="Arial" w:cs="Arial"/>
          <w:iCs/>
          <w:sz w:val="24"/>
          <w:szCs w:val="24"/>
          <w:lang w:eastAsia="it-IT"/>
        </w:rPr>
        <w:t>Caffarel, Henri</w:t>
      </w:r>
      <w:r w:rsidRPr="00DB58F9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, </w:t>
      </w:r>
      <w:r w:rsidR="00C945BD" w:rsidRPr="00DB58F9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Il cammino spirituale di Camilla. L'azione dello spirito nella quotidianità</w:t>
      </w:r>
      <w:r w:rsidR="00C945BD" w:rsidRPr="00DB58F9">
        <w:rPr>
          <w:rFonts w:ascii="Arial" w:eastAsia="Times New Roman" w:hAnsi="Arial" w:cs="Arial"/>
          <w:sz w:val="24"/>
          <w:szCs w:val="24"/>
          <w:lang w:eastAsia="it-IT"/>
        </w:rPr>
        <w:t>, 1988, 288 p. (</w:t>
      </w:r>
      <w:hyperlink r:id="rId11" w:tooltip="International Standard Book Number" w:history="1">
        <w:r w:rsidR="00C945BD" w:rsidRPr="00DB58F9">
          <w:rPr>
            <w:rStyle w:val="Collegamentoipertestuale"/>
            <w:rFonts w:ascii="Arial" w:eastAsia="Times New Roman" w:hAnsi="Arial" w:cs="Arial"/>
            <w:color w:val="auto"/>
            <w:sz w:val="24"/>
            <w:szCs w:val="24"/>
            <w:lang w:eastAsia="it-IT"/>
          </w:rPr>
          <w:t>ISBN</w:t>
        </w:r>
      </w:hyperlink>
      <w:r w:rsidR="00C945BD" w:rsidRPr="00DB58F9">
        <w:rPr>
          <w:rFonts w:ascii="Arial" w:eastAsia="Times New Roman" w:hAnsi="Arial" w:cs="Arial"/>
          <w:sz w:val="24"/>
          <w:szCs w:val="24"/>
          <w:lang w:eastAsia="it-IT"/>
        </w:rPr>
        <w:t> </w:t>
      </w:r>
      <w:hyperlink r:id="rId12" w:tooltip="Spécial:Ouvrages de référence/9788810506660" w:history="1">
        <w:r w:rsidR="00C945BD" w:rsidRPr="00DB58F9">
          <w:rPr>
            <w:rStyle w:val="Collegamentoipertestuale"/>
            <w:rFonts w:ascii="Arial" w:eastAsia="Times New Roman" w:hAnsi="Arial" w:cs="Arial"/>
            <w:color w:val="auto"/>
            <w:sz w:val="24"/>
            <w:szCs w:val="24"/>
            <w:lang w:eastAsia="it-IT"/>
          </w:rPr>
          <w:t>9788810506660</w:t>
        </w:r>
      </w:hyperlink>
      <w:r w:rsidR="00C945BD" w:rsidRPr="00DB58F9">
        <w:rPr>
          <w:rFonts w:ascii="Arial" w:eastAsia="Times New Roman" w:hAnsi="Arial" w:cs="Arial"/>
          <w:sz w:val="24"/>
          <w:szCs w:val="24"/>
          <w:lang w:eastAsia="it-IT"/>
        </w:rPr>
        <w:t xml:space="preserve">), </w:t>
      </w:r>
      <w:r w:rsidR="00C945BD" w:rsidRPr="00DB58F9">
        <w:rPr>
          <w:rFonts w:ascii="Arial" w:eastAsia="Times New Roman" w:hAnsi="Arial" w:cs="Arial"/>
          <w:i/>
          <w:sz w:val="24"/>
          <w:szCs w:val="24"/>
          <w:lang w:eastAsia="it-IT"/>
        </w:rPr>
        <w:t>fuori catalogo;</w:t>
      </w:r>
    </w:p>
    <w:p w:rsidR="00C945BD" w:rsidRDefault="006E6D87" w:rsidP="00C945B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sz w:val="24"/>
          <w:szCs w:val="24"/>
          <w:lang w:eastAsia="it-IT"/>
        </w:rPr>
      </w:pPr>
      <w:r w:rsidRPr="00DB58F9">
        <w:rPr>
          <w:rFonts w:ascii="Arial" w:eastAsia="Times New Roman" w:hAnsi="Arial" w:cs="Arial"/>
          <w:iCs/>
          <w:sz w:val="24"/>
          <w:szCs w:val="24"/>
          <w:lang w:eastAsia="it-IT"/>
        </w:rPr>
        <w:t>Caffarel, Henri</w:t>
      </w:r>
      <w:r w:rsidRPr="00DB58F9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, </w:t>
      </w:r>
      <w:r w:rsidR="00C945BD" w:rsidRPr="00DB58F9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Nuove lettere sulla preghiera</w:t>
      </w:r>
      <w:r w:rsidR="00C945BD" w:rsidRPr="00DB58F9">
        <w:rPr>
          <w:rFonts w:ascii="Arial" w:eastAsia="Times New Roman" w:hAnsi="Arial" w:cs="Arial"/>
          <w:sz w:val="24"/>
          <w:szCs w:val="24"/>
          <w:lang w:eastAsia="it-IT"/>
        </w:rPr>
        <w:t>, 2009, 132 p. (</w:t>
      </w:r>
      <w:hyperlink r:id="rId13" w:tooltip="International Standard Book Number" w:history="1">
        <w:r w:rsidR="00C945BD" w:rsidRPr="00DB58F9">
          <w:rPr>
            <w:rStyle w:val="Collegamentoipertestuale"/>
            <w:rFonts w:ascii="Arial" w:eastAsia="Times New Roman" w:hAnsi="Arial" w:cs="Arial"/>
            <w:color w:val="auto"/>
            <w:sz w:val="24"/>
            <w:szCs w:val="24"/>
            <w:lang w:eastAsia="it-IT"/>
          </w:rPr>
          <w:t>ISBN</w:t>
        </w:r>
      </w:hyperlink>
      <w:r w:rsidR="00C945BD" w:rsidRPr="00DB58F9">
        <w:rPr>
          <w:rFonts w:ascii="Arial" w:eastAsia="Times New Roman" w:hAnsi="Arial" w:cs="Arial"/>
          <w:sz w:val="24"/>
          <w:szCs w:val="24"/>
          <w:lang w:eastAsia="it-IT"/>
        </w:rPr>
        <w:t> </w:t>
      </w:r>
      <w:hyperlink r:id="rId14" w:tooltip="Spécial:Ouvrages de référence/9788825021424" w:history="1">
        <w:r w:rsidR="00C945BD" w:rsidRPr="00DB58F9">
          <w:rPr>
            <w:rStyle w:val="Collegamentoipertestuale"/>
            <w:rFonts w:ascii="Arial" w:eastAsia="Times New Roman" w:hAnsi="Arial" w:cs="Arial"/>
            <w:color w:val="auto"/>
            <w:sz w:val="24"/>
            <w:szCs w:val="24"/>
            <w:lang w:eastAsia="it-IT"/>
          </w:rPr>
          <w:t>9788825021424</w:t>
        </w:r>
      </w:hyperlink>
      <w:r w:rsidR="00C945BD" w:rsidRPr="00DB58F9">
        <w:rPr>
          <w:rFonts w:ascii="Arial" w:eastAsia="Times New Roman" w:hAnsi="Arial" w:cs="Arial"/>
          <w:sz w:val="24"/>
          <w:szCs w:val="24"/>
          <w:lang w:eastAsia="it-IT"/>
        </w:rPr>
        <w:t xml:space="preserve">) </w:t>
      </w:r>
    </w:p>
    <w:p w:rsidR="00DB58F9" w:rsidRPr="00DB58F9" w:rsidRDefault="00DB58F9" w:rsidP="00DB58F9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sz w:val="24"/>
          <w:szCs w:val="24"/>
          <w:lang w:eastAsia="it-IT"/>
        </w:rPr>
      </w:pPr>
      <w:r w:rsidRPr="00DB58F9">
        <w:rPr>
          <w:rFonts w:ascii="Arial" w:eastAsia="Times New Roman" w:hAnsi="Arial" w:cs="Arial"/>
          <w:iCs/>
          <w:sz w:val="24"/>
          <w:szCs w:val="24"/>
          <w:lang w:eastAsia="it-IT"/>
        </w:rPr>
        <w:t>Allemand, Jean,</w:t>
      </w:r>
      <w:r w:rsidRPr="00DB58F9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 Henri Caffarel, un uomo afferrato da Dio, </w:t>
      </w:r>
      <w:r w:rsidRPr="00DB58F9">
        <w:rPr>
          <w:rFonts w:ascii="Arial" w:eastAsia="Times New Roman" w:hAnsi="Arial" w:cs="Arial"/>
          <w:iCs/>
          <w:sz w:val="24"/>
          <w:szCs w:val="24"/>
          <w:lang w:eastAsia="it-IT"/>
        </w:rPr>
        <w:t xml:space="preserve">Equipes Notre Dame 2008 </w:t>
      </w:r>
      <w:r w:rsidRPr="00DB58F9">
        <w:rPr>
          <w:rFonts w:ascii="Arial" w:eastAsia="Times New Roman" w:hAnsi="Arial" w:cs="Arial"/>
          <w:sz w:val="24"/>
          <w:szCs w:val="24"/>
          <w:lang w:eastAsia="it-IT"/>
        </w:rPr>
        <w:t xml:space="preserve"> SCHEDA;</w:t>
      </w:r>
    </w:p>
    <w:p w:rsidR="00DB58F9" w:rsidRPr="00DB58F9" w:rsidRDefault="00DB58F9" w:rsidP="00DB58F9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sz w:val="24"/>
          <w:szCs w:val="24"/>
          <w:lang w:eastAsia="it-IT"/>
        </w:rPr>
      </w:pPr>
      <w:r w:rsidRPr="00DB58F9">
        <w:rPr>
          <w:rFonts w:ascii="Arial" w:eastAsia="Times New Roman" w:hAnsi="Arial" w:cs="Arial"/>
          <w:iCs/>
          <w:sz w:val="24"/>
          <w:szCs w:val="24"/>
          <w:lang w:eastAsia="it-IT"/>
        </w:rPr>
        <w:t>Caffarel, Henri</w:t>
      </w:r>
      <w:r w:rsidRPr="00DB58F9">
        <w:rPr>
          <w:rFonts w:ascii="Arial" w:eastAsia="Times New Roman" w:hAnsi="Arial" w:cs="Arial"/>
          <w:i/>
          <w:sz w:val="24"/>
          <w:szCs w:val="24"/>
          <w:lang w:eastAsia="it-IT"/>
        </w:rPr>
        <w:t xml:space="preserve">, La ricerca di Dio in coppia, </w:t>
      </w:r>
      <w:r w:rsidRPr="00DB58F9">
        <w:rPr>
          <w:rFonts w:ascii="Arial" w:eastAsia="Times New Roman" w:hAnsi="Arial" w:cs="Arial"/>
          <w:sz w:val="24"/>
          <w:szCs w:val="24"/>
          <w:lang w:eastAsia="it-IT"/>
        </w:rPr>
        <w:t>tema di studio</w:t>
      </w:r>
      <w:r w:rsidRPr="00DB58F9">
        <w:rPr>
          <w:rFonts w:ascii="Arial" w:eastAsia="Times New Roman" w:hAnsi="Arial" w:cs="Arial"/>
          <w:i/>
          <w:sz w:val="24"/>
          <w:szCs w:val="24"/>
          <w:lang w:eastAsia="it-IT"/>
        </w:rPr>
        <w:t>;</w:t>
      </w:r>
    </w:p>
    <w:p w:rsidR="00DB58F9" w:rsidRPr="00DB58F9" w:rsidRDefault="00DB58F9" w:rsidP="00DB58F9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sz w:val="24"/>
          <w:szCs w:val="24"/>
          <w:lang w:eastAsia="it-IT"/>
        </w:rPr>
      </w:pPr>
      <w:r w:rsidRPr="00DB58F9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Padre Caffarel, profeta del matrimonio, </w:t>
      </w:r>
      <w:r w:rsidRPr="00DB58F9">
        <w:rPr>
          <w:rFonts w:ascii="Arial" w:eastAsia="Times New Roman" w:hAnsi="Arial" w:cs="Arial"/>
          <w:iCs/>
          <w:sz w:val="24"/>
          <w:szCs w:val="24"/>
          <w:lang w:eastAsia="it-IT"/>
        </w:rPr>
        <w:t>tema di studio</w:t>
      </w:r>
      <w:r w:rsidRPr="00DB58F9">
        <w:rPr>
          <w:rFonts w:ascii="Arial" w:eastAsia="Times New Roman" w:hAnsi="Arial" w:cs="Arial"/>
          <w:i/>
          <w:sz w:val="24"/>
          <w:szCs w:val="24"/>
          <w:lang w:eastAsia="it-IT"/>
        </w:rPr>
        <w:t xml:space="preserve">, </w:t>
      </w:r>
      <w:r w:rsidRPr="00DB58F9">
        <w:rPr>
          <w:rFonts w:ascii="Arial" w:eastAsia="Times New Roman" w:hAnsi="Arial" w:cs="Arial"/>
          <w:sz w:val="24"/>
          <w:szCs w:val="24"/>
          <w:lang w:eastAsia="it-IT"/>
        </w:rPr>
        <w:t>SCHEDA;</w:t>
      </w:r>
    </w:p>
    <w:p w:rsidR="00DB58F9" w:rsidRPr="00DB58F9" w:rsidRDefault="00DB58F9" w:rsidP="00DB58F9">
      <w:p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sz w:val="24"/>
          <w:szCs w:val="24"/>
          <w:lang w:eastAsia="it-IT"/>
        </w:rPr>
      </w:pPr>
    </w:p>
    <w:p w:rsidR="00C74F6D" w:rsidRPr="00C74F6D" w:rsidRDefault="00C74F6D" w:rsidP="00C74F6D">
      <w:pPr>
        <w:pStyle w:val="Titolo1"/>
        <w:rPr>
          <w:rFonts w:eastAsia="Times New Roman"/>
          <w:color w:val="auto"/>
          <w:lang w:eastAsia="it-IT"/>
        </w:rPr>
      </w:pPr>
      <w:r w:rsidRPr="00C74F6D">
        <w:rPr>
          <w:rFonts w:eastAsia="Times New Roman"/>
          <w:color w:val="auto"/>
          <w:lang w:eastAsia="it-IT"/>
        </w:rPr>
        <w:t>En français</w:t>
      </w:r>
    </w:p>
    <w:p w:rsidR="00C74F6D" w:rsidRPr="00C74F6D" w:rsidRDefault="00C74F6D" w:rsidP="00C74F6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74F6D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Tout l'Éva</w:t>
      </w:r>
      <w:r w:rsidRPr="00C74F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OCLC:459649016</w:t>
      </w:r>
    </w:p>
    <w:p w:rsidR="00C74F6D" w:rsidRPr="00C74F6D" w:rsidRDefault="00C74F6D" w:rsidP="00C74F6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74F6D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Grandeurs de l'amour</w:t>
      </w:r>
      <w:r w:rsidRPr="00C74F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Éditions du Feu nouveau, 1948, 20 p., OCLC:459023074</w:t>
      </w:r>
    </w:p>
    <w:p w:rsidR="00C74F6D" w:rsidRPr="00C74F6D" w:rsidRDefault="00C74F6D" w:rsidP="00C74F6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74F6D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L'Homme de Dieu</w:t>
      </w:r>
      <w:r w:rsidRPr="00C74F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1955, OCLC:83944170</w:t>
      </w:r>
    </w:p>
    <w:p w:rsidR="00C74F6D" w:rsidRPr="00C74F6D" w:rsidRDefault="00C74F6D" w:rsidP="00C74F6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74F6D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Marxisme et humanisme</w:t>
      </w:r>
      <w:r w:rsidRPr="00C74F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1956, 302 p., OCLC:301424694</w:t>
      </w:r>
    </w:p>
    <w:p w:rsidR="00C74F6D" w:rsidRPr="00C74F6D" w:rsidRDefault="00C74F6D" w:rsidP="00C74F6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74F6D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Tout l'Évangile dans toute la vie...</w:t>
      </w:r>
      <w:r w:rsidRPr="00C74F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32 p., OCLC:460527438</w:t>
      </w:r>
    </w:p>
    <w:p w:rsidR="00C74F6D" w:rsidRPr="00C74F6D" w:rsidRDefault="00C74F6D" w:rsidP="00C74F6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74F6D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Allocutions de Sa Sainteté Pie XII aux nouveaux époux</w:t>
      </w:r>
      <w:r w:rsidRPr="00C74F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P. Lethielleux, 1947, 218 p., OCLC:459484414</w:t>
      </w:r>
    </w:p>
    <w:p w:rsidR="00C74F6D" w:rsidRPr="00C74F6D" w:rsidRDefault="00C74F6D" w:rsidP="00C74F6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74F6D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Cahiers sur l'oraison</w:t>
      </w:r>
      <w:r w:rsidRPr="00C74F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1957, 23 p., OCLC:459023062</w:t>
      </w:r>
    </w:p>
    <w:p w:rsidR="00C74F6D" w:rsidRPr="00C74F6D" w:rsidRDefault="00C74F6D" w:rsidP="00C74F6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74F6D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Chemin de la croix des foyers</w:t>
      </w:r>
      <w:r w:rsidRPr="00C74F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1960, 30 p., OCLC:459649002</w:t>
      </w:r>
    </w:p>
    <w:p w:rsidR="00C74F6D" w:rsidRPr="00C74F6D" w:rsidRDefault="00C74F6D" w:rsidP="00C74F6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74F6D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Notre monde moderne attend un supplément d'âme</w:t>
      </w:r>
      <w:r w:rsidRPr="00C74F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1960, 32 p., OCLC:459649009</w:t>
      </w:r>
    </w:p>
    <w:p w:rsidR="00C74F6D" w:rsidRPr="00C74F6D" w:rsidRDefault="00C74F6D" w:rsidP="00C74F6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74F6D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La Prière, joie et force des enfants de Dieu</w:t>
      </w:r>
      <w:r w:rsidRPr="00C74F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1961, 32 p., OCLC:807808159</w:t>
      </w:r>
    </w:p>
    <w:p w:rsidR="00C74F6D" w:rsidRPr="00C74F6D" w:rsidRDefault="00C74F6D" w:rsidP="00C74F6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74F6D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Lettres sur la prière</w:t>
      </w:r>
      <w:r w:rsidRPr="00C74F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1961, 203 p., OCLC:32719549</w:t>
      </w:r>
    </w:p>
    <w:p w:rsidR="00C74F6D" w:rsidRPr="00C74F6D" w:rsidRDefault="00C74F6D" w:rsidP="00C74F6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74F6D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Mariage et concile</w:t>
      </w:r>
      <w:r w:rsidRPr="00C74F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1962, 165 p., OCLC:23606111</w:t>
      </w:r>
    </w:p>
    <w:p w:rsidR="00C74F6D" w:rsidRPr="00C74F6D" w:rsidRDefault="00C74F6D" w:rsidP="00C74F6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74F6D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Le mariage</w:t>
      </w:r>
      <w:r w:rsidRPr="00C74F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1963, 160 p., OCLC:23606065</w:t>
      </w:r>
    </w:p>
    <w:p w:rsidR="00C74F6D" w:rsidRPr="00C74F6D" w:rsidRDefault="00C74F6D" w:rsidP="00C74F6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74F6D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« Prends chez toi Marie, ton épouse. »</w:t>
      </w:r>
      <w:r w:rsidRPr="00C74F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1965, 144 p., OCLC:23606060</w:t>
      </w:r>
    </w:p>
    <w:p w:rsidR="00C74F6D" w:rsidRPr="00C74F6D" w:rsidRDefault="00C74F6D" w:rsidP="00C74F6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74F6D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Note sur la régulation des naissances</w:t>
      </w:r>
      <w:r w:rsidRPr="00C74F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1965, 12 p., OCLC:65579454</w:t>
      </w:r>
    </w:p>
    <w:p w:rsidR="00C74F6D" w:rsidRPr="00C74F6D" w:rsidRDefault="00C74F6D" w:rsidP="00C74F6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74F6D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Le mariage, ombres et lumières</w:t>
      </w:r>
      <w:r w:rsidRPr="00C74F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1966, 31 p., OCLC:77135204</w:t>
      </w:r>
    </w:p>
    <w:p w:rsidR="00C74F6D" w:rsidRPr="00C74F6D" w:rsidRDefault="00C74F6D" w:rsidP="00C74F6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74F6D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Marie, notre mère</w:t>
      </w:r>
      <w:r w:rsidRPr="00C74F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1966, 32 p., OCLC:807808126</w:t>
      </w:r>
    </w:p>
    <w:p w:rsidR="00C74F6D" w:rsidRPr="00C74F6D" w:rsidRDefault="00C74F6D" w:rsidP="00C74F6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74F6D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lastRenderedPageBreak/>
        <w:t>Propos sur l'amour et la grâce</w:t>
      </w:r>
      <w:r w:rsidRPr="00C74F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1966, 302 p., OCLC:489939507</w:t>
      </w:r>
    </w:p>
    <w:p w:rsidR="00C74F6D" w:rsidRPr="00C74F6D" w:rsidRDefault="00C74F6D" w:rsidP="00C74F6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74F6D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Les Femmes mariées</w:t>
      </w:r>
      <w:r w:rsidRPr="00C74F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1967, 181 p., UVA:X000996669</w:t>
      </w:r>
    </w:p>
    <w:p w:rsidR="00C74F6D" w:rsidRPr="00C74F6D" w:rsidRDefault="00C74F6D" w:rsidP="00C74F6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74F6D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Présence à Dieu</w:t>
      </w:r>
      <w:r w:rsidRPr="00C74F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1969, 364 p., LCCN:70540310</w:t>
      </w:r>
    </w:p>
    <w:p w:rsidR="00C74F6D" w:rsidRPr="00C74F6D" w:rsidRDefault="00C74F6D" w:rsidP="00C74F6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74F6D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La pensée de Paul VI sur : sexualité, mariage, amour</w:t>
      </w:r>
      <w:r w:rsidRPr="00C74F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1970, 31 p., OCLC:421001692</w:t>
      </w:r>
    </w:p>
    <w:p w:rsidR="00C74F6D" w:rsidRPr="00C74F6D" w:rsidRDefault="00C74F6D" w:rsidP="00C74F6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74F6D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Les Équipes Notre-Dame face à l'athéisme</w:t>
      </w:r>
      <w:r w:rsidRPr="00C74F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1970, 27 p., OCLC:54091136</w:t>
      </w:r>
    </w:p>
    <w:p w:rsidR="00C74F6D" w:rsidRPr="00C74F6D" w:rsidRDefault="00C74F6D" w:rsidP="00C74F6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74F6D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Le Corps et la prière</w:t>
      </w:r>
      <w:r w:rsidRPr="00C74F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1971, 30 p., OCLC:50561476</w:t>
      </w:r>
    </w:p>
    <w:p w:rsidR="00C74F6D" w:rsidRPr="00C74F6D" w:rsidRDefault="00C74F6D" w:rsidP="00C74F6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74F6D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Faut-il parler d'un pentecôtisme catholique ?</w:t>
      </w:r>
      <w:r w:rsidRPr="00C74F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1973, 91 p., LCCN:75521317</w:t>
      </w:r>
    </w:p>
    <w:p w:rsidR="00C74F6D" w:rsidRPr="00C74F6D" w:rsidRDefault="00C74F6D" w:rsidP="00C74F6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74F6D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La Prière</w:t>
      </w:r>
      <w:r w:rsidRPr="00C74F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1974, 79 p., LCCN:76453374</w:t>
      </w:r>
    </w:p>
    <w:p w:rsidR="00C74F6D" w:rsidRPr="00C74F6D" w:rsidRDefault="00C74F6D" w:rsidP="00C74F6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74F6D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Le renouveau charismatique interpelle</w:t>
      </w:r>
      <w:r w:rsidRPr="00C74F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1976, 143 p., OCLC:301751611</w:t>
      </w:r>
    </w:p>
    <w:p w:rsidR="00C74F6D" w:rsidRPr="00C74F6D" w:rsidRDefault="00C74F6D" w:rsidP="00C74F6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74F6D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Le Devoir de s'asseoir</w:t>
      </w:r>
      <w:r w:rsidRPr="00C74F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1977, 71 p., OCLC:465358166</w:t>
      </w:r>
    </w:p>
    <w:p w:rsidR="00C74F6D" w:rsidRPr="00C74F6D" w:rsidRDefault="00C74F6D" w:rsidP="00C74F6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74F6D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Bienheureuse Trinité</w:t>
      </w:r>
      <w:r w:rsidRPr="00C74F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1980, 18 p., OCLC:461647628</w:t>
      </w:r>
    </w:p>
    <w:p w:rsidR="00C74F6D" w:rsidRPr="00C74F6D" w:rsidRDefault="00C74F6D" w:rsidP="00C74F6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74F6D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L'Amour plus fort que la mort</w:t>
      </w:r>
      <w:r w:rsidRPr="00C74F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1981, OCLC</w:t>
      </w:r>
      <w:r w:rsidRPr="00C74F6D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 xml:space="preserve"> Dieu</w:t>
      </w:r>
      <w:r w:rsidRPr="00C74F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:22757699</w:t>
      </w:r>
    </w:p>
    <w:p w:rsidR="00C74F6D" w:rsidRPr="00C74F6D" w:rsidRDefault="00C74F6D" w:rsidP="00C74F6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74F6D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Camille C. ou l'Emprise de</w:t>
      </w:r>
      <w:r w:rsidRPr="00C74F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1982, 381 p. (</w:t>
      </w:r>
      <w:hyperlink r:id="rId15" w:tooltip="International Standard Book Number" w:history="1">
        <w:r w:rsidRPr="00C74F6D">
          <w:rPr>
            <w:rFonts w:ascii="Arial" w:eastAsia="Times New Roman" w:hAnsi="Arial" w:cs="Arial"/>
            <w:color w:val="0B0080"/>
            <w:sz w:val="24"/>
            <w:szCs w:val="24"/>
            <w:lang w:eastAsia="it-IT"/>
          </w:rPr>
          <w:t>ISBN</w:t>
        </w:r>
      </w:hyperlink>
      <w:r w:rsidRPr="00C74F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</w:t>
      </w:r>
      <w:hyperlink r:id="rId16" w:tooltip="Spécial:Ouvrages de référence/9782850170089" w:history="1">
        <w:r w:rsidRPr="00C74F6D">
          <w:rPr>
            <w:rFonts w:ascii="Arial" w:eastAsia="Times New Roman" w:hAnsi="Arial" w:cs="Arial"/>
            <w:color w:val="0B0080"/>
            <w:sz w:val="24"/>
            <w:szCs w:val="24"/>
            <w:lang w:eastAsia="it-IT"/>
          </w:rPr>
          <w:t>9782850170089</w:t>
        </w:r>
      </w:hyperlink>
      <w:r w:rsidRPr="00C74F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)</w:t>
      </w:r>
    </w:p>
    <w:p w:rsidR="00C74F6D" w:rsidRPr="00C74F6D" w:rsidRDefault="00C74F6D" w:rsidP="00C74F6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74F6D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La Portrait spirituel de Camille C</w:t>
      </w:r>
      <w:r w:rsidRPr="00C74F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1987, 124 p. (</w:t>
      </w:r>
      <w:hyperlink r:id="rId17" w:tooltip="International Standard Book Number" w:history="1">
        <w:r w:rsidRPr="00C74F6D">
          <w:rPr>
            <w:rFonts w:ascii="Arial" w:eastAsia="Times New Roman" w:hAnsi="Arial" w:cs="Arial"/>
            <w:color w:val="0B0080"/>
            <w:sz w:val="24"/>
            <w:szCs w:val="24"/>
            <w:lang w:eastAsia="it-IT"/>
          </w:rPr>
          <w:t>ISBN</w:t>
        </w:r>
      </w:hyperlink>
      <w:r w:rsidRPr="00C74F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</w:t>
      </w:r>
      <w:hyperlink r:id="rId18" w:tooltip="Spécial:Ouvrages de référence/9782850170119" w:history="1">
        <w:r w:rsidRPr="00C74F6D">
          <w:rPr>
            <w:rFonts w:ascii="Arial" w:eastAsia="Times New Roman" w:hAnsi="Arial" w:cs="Arial"/>
            <w:color w:val="0B0080"/>
            <w:sz w:val="24"/>
            <w:szCs w:val="24"/>
            <w:lang w:eastAsia="it-IT"/>
          </w:rPr>
          <w:t>9782850170119</w:t>
        </w:r>
      </w:hyperlink>
      <w:r w:rsidRPr="00C74F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)</w:t>
      </w:r>
    </w:p>
    <w:p w:rsidR="00C74F6D" w:rsidRPr="00C74F6D" w:rsidRDefault="00C74F6D" w:rsidP="00C74F6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74F6D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Cinq soirées sur la prière intérieure</w:t>
      </w:r>
      <w:r w:rsidRPr="00C74F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1988, 203 p. (</w:t>
      </w:r>
      <w:hyperlink r:id="rId19" w:tooltip="International Standard Book Number" w:history="1">
        <w:r w:rsidRPr="00C74F6D">
          <w:rPr>
            <w:rFonts w:ascii="Arial" w:eastAsia="Times New Roman" w:hAnsi="Arial" w:cs="Arial"/>
            <w:color w:val="0B0080"/>
            <w:sz w:val="24"/>
            <w:szCs w:val="24"/>
            <w:lang w:eastAsia="it-IT"/>
          </w:rPr>
          <w:t>ISBN</w:t>
        </w:r>
      </w:hyperlink>
      <w:r w:rsidRPr="00C74F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</w:t>
      </w:r>
      <w:hyperlink r:id="rId20" w:tooltip="Spécial:Ouvrages de référence/9782850170133" w:history="1">
        <w:r w:rsidRPr="00C74F6D">
          <w:rPr>
            <w:rFonts w:ascii="Arial" w:eastAsia="Times New Roman" w:hAnsi="Arial" w:cs="Arial"/>
            <w:color w:val="0B0080"/>
            <w:sz w:val="24"/>
            <w:szCs w:val="24"/>
            <w:lang w:eastAsia="it-IT"/>
          </w:rPr>
          <w:t>9782850170133</w:t>
        </w:r>
      </w:hyperlink>
      <w:r w:rsidRPr="00C74F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)</w:t>
      </w:r>
    </w:p>
    <w:p w:rsidR="00C74F6D" w:rsidRPr="00C74F6D" w:rsidRDefault="00C74F6D" w:rsidP="00C74F6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74F6D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Les Équipes Notre-Dame</w:t>
      </w:r>
      <w:r w:rsidRPr="00C74F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1988, 215 p. (</w:t>
      </w:r>
      <w:hyperlink r:id="rId21" w:tooltip="International Standard Book Number" w:history="1">
        <w:r w:rsidRPr="00C74F6D">
          <w:rPr>
            <w:rFonts w:ascii="Arial" w:eastAsia="Times New Roman" w:hAnsi="Arial" w:cs="Arial"/>
            <w:color w:val="0B0080"/>
            <w:sz w:val="24"/>
            <w:szCs w:val="24"/>
            <w:lang w:eastAsia="it-IT"/>
          </w:rPr>
          <w:t>ISBN</w:t>
        </w:r>
      </w:hyperlink>
      <w:r w:rsidRPr="00C74F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</w:t>
      </w:r>
      <w:hyperlink r:id="rId22" w:tooltip="Spécial:Ouvrages de référence/9782902751143" w:history="1">
        <w:r w:rsidRPr="00C74F6D">
          <w:rPr>
            <w:rFonts w:ascii="Arial" w:eastAsia="Times New Roman" w:hAnsi="Arial" w:cs="Arial"/>
            <w:color w:val="0B0080"/>
            <w:sz w:val="24"/>
            <w:szCs w:val="24"/>
            <w:lang w:eastAsia="it-IT"/>
          </w:rPr>
          <w:t>9782902751143</w:t>
        </w:r>
      </w:hyperlink>
      <w:r w:rsidRPr="00C74F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)</w:t>
      </w:r>
    </w:p>
    <w:p w:rsidR="00C74F6D" w:rsidRPr="00C74F6D" w:rsidRDefault="00C74F6D" w:rsidP="00C74F6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74F6D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Les noces de Cana</w:t>
      </w:r>
      <w:r w:rsidRPr="00C74F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1995 (</w:t>
      </w:r>
      <w:hyperlink r:id="rId23" w:tooltip="International Standard Book Number" w:history="1">
        <w:r w:rsidRPr="00C74F6D">
          <w:rPr>
            <w:rFonts w:ascii="Arial" w:eastAsia="Times New Roman" w:hAnsi="Arial" w:cs="Arial"/>
            <w:color w:val="0B0080"/>
            <w:sz w:val="24"/>
            <w:szCs w:val="24"/>
            <w:lang w:eastAsia="it-IT"/>
          </w:rPr>
          <w:t>ISBN</w:t>
        </w:r>
      </w:hyperlink>
      <w:r w:rsidRPr="00C74F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</w:t>
      </w:r>
      <w:hyperlink r:id="rId24" w:tooltip="Spécial:Ouvrages de référence/9782902751259" w:history="1">
        <w:r w:rsidRPr="00C74F6D">
          <w:rPr>
            <w:rFonts w:ascii="Arial" w:eastAsia="Times New Roman" w:hAnsi="Arial" w:cs="Arial"/>
            <w:color w:val="0B0080"/>
            <w:sz w:val="24"/>
            <w:szCs w:val="24"/>
            <w:lang w:eastAsia="it-IT"/>
          </w:rPr>
          <w:t>9782902751259</w:t>
        </w:r>
      </w:hyperlink>
      <w:r w:rsidRPr="00C74F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)</w:t>
      </w:r>
    </w:p>
    <w:p w:rsidR="00C74F6D" w:rsidRPr="00C74F6D" w:rsidRDefault="00C74F6D" w:rsidP="00C74F6D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1152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74F6D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« La mère de Jésus était là »</w:t>
      </w:r>
    </w:p>
    <w:p w:rsidR="00C74F6D" w:rsidRPr="00C74F6D" w:rsidRDefault="00C74F6D" w:rsidP="00C74F6D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1152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74F6D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« Ils n'ont plus de vin »</w:t>
      </w:r>
    </w:p>
    <w:p w:rsidR="00C74F6D" w:rsidRPr="00C74F6D" w:rsidRDefault="00C74F6D" w:rsidP="00C74F6D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1152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74F6D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« Tout ce qu'il vous dira, faites-le »</w:t>
      </w:r>
    </w:p>
    <w:p w:rsidR="00C74F6D" w:rsidRPr="00C74F6D" w:rsidRDefault="00C74F6D" w:rsidP="00C74F6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74F6D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Aux carrefours de l'amour</w:t>
      </w:r>
      <w:r w:rsidRPr="00C74F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Parole et Silence, 2001, 154 p. (</w:t>
      </w:r>
      <w:hyperlink r:id="rId25" w:tooltip="International Standard Book Number" w:history="1">
        <w:r w:rsidRPr="00C74F6D">
          <w:rPr>
            <w:rFonts w:ascii="Arial" w:eastAsia="Times New Roman" w:hAnsi="Arial" w:cs="Arial"/>
            <w:color w:val="0B0080"/>
            <w:sz w:val="24"/>
            <w:szCs w:val="24"/>
            <w:lang w:eastAsia="it-IT"/>
          </w:rPr>
          <w:t>ISBN</w:t>
        </w:r>
      </w:hyperlink>
      <w:r w:rsidRPr="00C74F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</w:t>
      </w:r>
      <w:hyperlink r:id="rId26" w:tooltip="Spécial:Ouvrages de référence/9782845730908" w:history="1">
        <w:r w:rsidRPr="00C74F6D">
          <w:rPr>
            <w:rFonts w:ascii="Arial" w:eastAsia="Times New Roman" w:hAnsi="Arial" w:cs="Arial"/>
            <w:color w:val="0B0080"/>
            <w:sz w:val="24"/>
            <w:szCs w:val="24"/>
            <w:lang w:eastAsia="it-IT"/>
          </w:rPr>
          <w:t>9782845730908</w:t>
        </w:r>
      </w:hyperlink>
      <w:r w:rsidRPr="00C74F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)</w:t>
      </w:r>
    </w:p>
    <w:p w:rsidR="00C74F6D" w:rsidRPr="00C74F6D" w:rsidRDefault="00C74F6D" w:rsidP="00C74F6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74F6D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Textes choisis</w:t>
      </w:r>
      <w:r w:rsidRPr="00C74F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2003, 84 p. (</w:t>
      </w:r>
      <w:hyperlink r:id="rId27" w:tooltip="International Standard Book Number" w:history="1">
        <w:r w:rsidRPr="00C74F6D">
          <w:rPr>
            <w:rFonts w:ascii="Arial" w:eastAsia="Times New Roman" w:hAnsi="Arial" w:cs="Arial"/>
            <w:color w:val="0B0080"/>
            <w:sz w:val="24"/>
            <w:szCs w:val="24"/>
            <w:lang w:eastAsia="it-IT"/>
          </w:rPr>
          <w:t>ISBN</w:t>
        </w:r>
      </w:hyperlink>
      <w:r w:rsidRPr="00C74F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</w:t>
      </w:r>
      <w:hyperlink r:id="rId28" w:tooltip="Spécial:Ouvrages de référence/9782902751501" w:history="1">
        <w:r w:rsidRPr="00C74F6D">
          <w:rPr>
            <w:rFonts w:ascii="Arial" w:eastAsia="Times New Roman" w:hAnsi="Arial" w:cs="Arial"/>
            <w:color w:val="0B0080"/>
            <w:sz w:val="24"/>
            <w:szCs w:val="24"/>
            <w:lang w:eastAsia="it-IT"/>
          </w:rPr>
          <w:t>9782902751501</w:t>
        </w:r>
      </w:hyperlink>
      <w:r w:rsidRPr="00C74F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)</w:t>
      </w:r>
    </w:p>
    <w:p w:rsidR="00C74F6D" w:rsidRPr="00C74F6D" w:rsidRDefault="00C74F6D" w:rsidP="00C74F6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74F6D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L'oraison, jalons sur la route</w:t>
      </w:r>
      <w:r w:rsidRPr="00C74F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Parole et Silence, 2006, 111 p. (</w:t>
      </w:r>
      <w:hyperlink r:id="rId29" w:tooltip="International Standard Book Number" w:history="1">
        <w:r w:rsidRPr="00C74F6D">
          <w:rPr>
            <w:rFonts w:ascii="Arial" w:eastAsia="Times New Roman" w:hAnsi="Arial" w:cs="Arial"/>
            <w:color w:val="0B0080"/>
            <w:sz w:val="24"/>
            <w:szCs w:val="24"/>
            <w:lang w:eastAsia="it-IT"/>
          </w:rPr>
          <w:t>ISBN</w:t>
        </w:r>
      </w:hyperlink>
      <w:r w:rsidRPr="00C74F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</w:t>
      </w:r>
      <w:hyperlink r:id="rId30" w:tooltip="Spécial:Ouvrages de référence/9782845733954" w:history="1">
        <w:r w:rsidRPr="00C74F6D">
          <w:rPr>
            <w:rFonts w:ascii="Arial" w:eastAsia="Times New Roman" w:hAnsi="Arial" w:cs="Arial"/>
            <w:color w:val="0B0080"/>
            <w:sz w:val="24"/>
            <w:szCs w:val="24"/>
            <w:lang w:eastAsia="it-IT"/>
          </w:rPr>
          <w:t>9782845733954</w:t>
        </w:r>
      </w:hyperlink>
      <w:r w:rsidRPr="00C74F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)</w:t>
      </w:r>
    </w:p>
    <w:p w:rsidR="00C74F6D" w:rsidRPr="00C74F6D" w:rsidRDefault="00C74F6D" w:rsidP="00C74F6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74F6D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Nouvelles lettres sur la prière</w:t>
      </w:r>
      <w:r w:rsidRPr="00C74F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Parole et Silence, 2006, 147 p. (</w:t>
      </w:r>
      <w:hyperlink r:id="rId31" w:tooltip="International Standard Book Number" w:history="1">
        <w:r w:rsidRPr="00C74F6D">
          <w:rPr>
            <w:rFonts w:ascii="Arial" w:eastAsia="Times New Roman" w:hAnsi="Arial" w:cs="Arial"/>
            <w:color w:val="0B0080"/>
            <w:sz w:val="24"/>
            <w:szCs w:val="24"/>
            <w:lang w:eastAsia="it-IT"/>
          </w:rPr>
          <w:t>ISBN</w:t>
        </w:r>
      </w:hyperlink>
      <w:r w:rsidRPr="00C74F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</w:t>
      </w:r>
      <w:hyperlink r:id="rId32" w:tooltip="Spécial:Ouvrages de référence/9782845735293" w:history="1">
        <w:r w:rsidRPr="00C74F6D">
          <w:rPr>
            <w:rFonts w:ascii="Arial" w:eastAsia="Times New Roman" w:hAnsi="Arial" w:cs="Arial"/>
            <w:color w:val="0B0080"/>
            <w:sz w:val="24"/>
            <w:szCs w:val="24"/>
            <w:lang w:eastAsia="it-IT"/>
          </w:rPr>
          <w:t>9782845735293</w:t>
        </w:r>
      </w:hyperlink>
      <w:r w:rsidRPr="00C74F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)</w:t>
      </w:r>
    </w:p>
    <w:p w:rsidR="00C74F6D" w:rsidRPr="00C74F6D" w:rsidRDefault="00C74F6D" w:rsidP="00C74F6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74F6D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Père Caffarel, prophète du mariage</w:t>
      </w:r>
      <w:r w:rsidRPr="00C74F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2009, 75 p. (</w:t>
      </w:r>
      <w:hyperlink r:id="rId33" w:tooltip="International Standard Book Number" w:history="1">
        <w:r w:rsidRPr="00C74F6D">
          <w:rPr>
            <w:rFonts w:ascii="Arial" w:eastAsia="Times New Roman" w:hAnsi="Arial" w:cs="Arial"/>
            <w:color w:val="0B0080"/>
            <w:sz w:val="24"/>
            <w:szCs w:val="24"/>
            <w:lang w:eastAsia="it-IT"/>
          </w:rPr>
          <w:t>ISBN</w:t>
        </w:r>
      </w:hyperlink>
      <w:r w:rsidRPr="00C74F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</w:t>
      </w:r>
      <w:hyperlink r:id="rId34" w:tooltip="Spécial:Ouvrages de référence/9782902751761" w:history="1">
        <w:r w:rsidRPr="00C74F6D">
          <w:rPr>
            <w:rFonts w:ascii="Arial" w:eastAsia="Times New Roman" w:hAnsi="Arial" w:cs="Arial"/>
            <w:color w:val="0B0080"/>
            <w:sz w:val="24"/>
            <w:szCs w:val="24"/>
            <w:lang w:eastAsia="it-IT"/>
          </w:rPr>
          <w:t>9782902751761</w:t>
        </w:r>
      </w:hyperlink>
      <w:r w:rsidRPr="00C74F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)</w:t>
      </w:r>
    </w:p>
    <w:p w:rsidR="00C74F6D" w:rsidRPr="00C74F6D" w:rsidRDefault="00C74F6D" w:rsidP="00C74F6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74F6D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Le mariage, aventure de sainteté</w:t>
      </w:r>
      <w:r w:rsidRPr="00C74F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2013, 396 p. (</w:t>
      </w:r>
      <w:hyperlink r:id="rId35" w:tooltip="International Standard Book Number" w:history="1">
        <w:r w:rsidRPr="00C74F6D">
          <w:rPr>
            <w:rFonts w:ascii="Arial" w:eastAsia="Times New Roman" w:hAnsi="Arial" w:cs="Arial"/>
            <w:color w:val="0B0080"/>
            <w:sz w:val="24"/>
            <w:szCs w:val="24"/>
            <w:lang w:eastAsia="it-IT"/>
          </w:rPr>
          <w:t>ISBN</w:t>
        </w:r>
      </w:hyperlink>
      <w:r w:rsidRPr="00C74F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</w:t>
      </w:r>
      <w:hyperlink r:id="rId36" w:tooltip="Spécial:Ouvrages de référence/9782889181735" w:history="1">
        <w:r w:rsidRPr="00C74F6D">
          <w:rPr>
            <w:rFonts w:ascii="Arial" w:eastAsia="Times New Roman" w:hAnsi="Arial" w:cs="Arial"/>
            <w:color w:val="0B0080"/>
            <w:sz w:val="24"/>
            <w:szCs w:val="24"/>
            <w:lang w:eastAsia="it-IT"/>
          </w:rPr>
          <w:t>9782889181735</w:t>
        </w:r>
      </w:hyperlink>
      <w:r w:rsidRPr="00C74F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)</w:t>
      </w:r>
    </w:p>
    <w:p w:rsidR="00277506" w:rsidRPr="00277506" w:rsidRDefault="00C74F6D" w:rsidP="00277506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74F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Préface de : </w:t>
      </w:r>
      <w:r w:rsidRPr="00C74F6D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Saint Jean vous parle, textes choisis et commentés (quatrième Évangile, Épîtres, Apocalypse).</w:t>
      </w:r>
      <w:r w:rsidRPr="00C74F6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1948, 176 p., OCLC:458459924</w:t>
      </w:r>
    </w:p>
    <w:p w:rsidR="00C74F6D" w:rsidRPr="00277506" w:rsidRDefault="00C74F6D" w:rsidP="00C74F6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Gauthier, Jacques, </w:t>
      </w:r>
      <w:r w:rsidRPr="00277506">
        <w:rPr>
          <w:rFonts w:ascii="Arial" w:eastAsia="Times New Roman" w:hAnsi="Arial" w:cs="Arial"/>
          <w:i/>
          <w:color w:val="222222"/>
          <w:sz w:val="24"/>
          <w:szCs w:val="24"/>
          <w:lang w:eastAsia="it-IT"/>
        </w:rPr>
        <w:t>Henri Caffarel, maître d’oraison</w:t>
      </w:r>
      <w:r w:rsidR="00277506">
        <w:rPr>
          <w:rFonts w:ascii="Arial" w:eastAsia="Times New Roman" w:hAnsi="Arial" w:cs="Arial"/>
          <w:i/>
          <w:color w:val="222222"/>
          <w:sz w:val="24"/>
          <w:szCs w:val="24"/>
          <w:lang w:eastAsia="it-IT"/>
        </w:rPr>
        <w:t xml:space="preserve">, </w:t>
      </w:r>
      <w:r w:rsidR="00277506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Ce</w:t>
      </w:r>
      <w:r w:rsidR="00277506" w:rsidRPr="00277506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rf, 2017</w:t>
      </w:r>
    </w:p>
    <w:p w:rsidR="00EF0F0B" w:rsidRPr="00C74F6D" w:rsidRDefault="00EF0F0B">
      <w:pPr>
        <w:rPr>
          <w:rFonts w:ascii="Arial" w:hAnsi="Arial" w:cs="Arial"/>
          <w:sz w:val="24"/>
          <w:szCs w:val="24"/>
        </w:rPr>
      </w:pPr>
    </w:p>
    <w:sectPr w:rsidR="00EF0F0B" w:rsidRPr="00C74F6D" w:rsidSect="00EF0F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51CB4"/>
    <w:multiLevelType w:val="multilevel"/>
    <w:tmpl w:val="C786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9E5A78"/>
    <w:multiLevelType w:val="multilevel"/>
    <w:tmpl w:val="5C802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hyphenationZone w:val="283"/>
  <w:characterSpacingControl w:val="doNotCompress"/>
  <w:savePreviewPicture/>
  <w:compat/>
  <w:rsids>
    <w:rsidRoot w:val="00C945BD"/>
    <w:rsid w:val="00001ECF"/>
    <w:rsid w:val="00277506"/>
    <w:rsid w:val="006E6D87"/>
    <w:rsid w:val="009B2BBB"/>
    <w:rsid w:val="00A013FC"/>
    <w:rsid w:val="00C74F6D"/>
    <w:rsid w:val="00C945BD"/>
    <w:rsid w:val="00DB58F9"/>
    <w:rsid w:val="00EF0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45BD"/>
  </w:style>
  <w:style w:type="paragraph" w:styleId="Titolo1">
    <w:name w:val="heading 1"/>
    <w:basedOn w:val="Normale"/>
    <w:next w:val="Normale"/>
    <w:link w:val="Titolo1Carattere"/>
    <w:uiPriority w:val="9"/>
    <w:qFormat/>
    <w:rsid w:val="00C945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945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llegamentoipertestuale">
    <w:name w:val="Hyperlink"/>
    <w:basedOn w:val="Carpredefinitoparagrafo"/>
    <w:uiPriority w:val="99"/>
    <w:semiHidden/>
    <w:unhideWhenUsed/>
    <w:rsid w:val="00C945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Sp%C3%A9cial:Ouvrages_de_r%C3%A9f%C3%A9rence/9788876102462" TargetMode="External"/><Relationship Id="rId13" Type="http://schemas.openxmlformats.org/officeDocument/2006/relationships/hyperlink" Target="https://fr.wikipedia.org/wiki/International_Standard_Book_Number" TargetMode="External"/><Relationship Id="rId18" Type="http://schemas.openxmlformats.org/officeDocument/2006/relationships/hyperlink" Target="https://fr.wikipedia.org/wiki/Sp%C3%A9cial:Ouvrages_de_r%C3%A9f%C3%A9rence/9782850170119" TargetMode="External"/><Relationship Id="rId26" Type="http://schemas.openxmlformats.org/officeDocument/2006/relationships/hyperlink" Target="https://fr.wikipedia.org/wiki/Sp%C3%A9cial:Ouvrages_de_r%C3%A9f%C3%A9rence/978284573090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r.wikipedia.org/wiki/International_Standard_Book_Number" TargetMode="External"/><Relationship Id="rId34" Type="http://schemas.openxmlformats.org/officeDocument/2006/relationships/hyperlink" Target="https://fr.wikipedia.org/wiki/Sp%C3%A9cial:Ouvrages_de_r%C3%A9f%C3%A9rence/9782902751761" TargetMode="External"/><Relationship Id="rId7" Type="http://schemas.openxmlformats.org/officeDocument/2006/relationships/hyperlink" Target="https://fr.wikipedia.org/wiki/International_Standard_Book_Number" TargetMode="External"/><Relationship Id="rId12" Type="http://schemas.openxmlformats.org/officeDocument/2006/relationships/hyperlink" Target="https://fr.wikipedia.org/wiki/Sp%C3%A9cial:Ouvrages_de_r%C3%A9f%C3%A9rence/9788810506660" TargetMode="External"/><Relationship Id="rId17" Type="http://schemas.openxmlformats.org/officeDocument/2006/relationships/hyperlink" Target="https://fr.wikipedia.org/wiki/International_Standard_Book_Number" TargetMode="External"/><Relationship Id="rId25" Type="http://schemas.openxmlformats.org/officeDocument/2006/relationships/hyperlink" Target="https://fr.wikipedia.org/wiki/International_Standard_Book_Number" TargetMode="External"/><Relationship Id="rId33" Type="http://schemas.openxmlformats.org/officeDocument/2006/relationships/hyperlink" Target="https://fr.wikipedia.org/wiki/International_Standard_Book_Number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fr.wikipedia.org/wiki/Sp%C3%A9cial:Ouvrages_de_r%C3%A9f%C3%A9rence/9782850170089" TargetMode="External"/><Relationship Id="rId20" Type="http://schemas.openxmlformats.org/officeDocument/2006/relationships/hyperlink" Target="https://fr.wikipedia.org/wiki/Sp%C3%A9cial:Ouvrages_de_r%C3%A9f%C3%A9rence/9782850170133" TargetMode="External"/><Relationship Id="rId29" Type="http://schemas.openxmlformats.org/officeDocument/2006/relationships/hyperlink" Target="https://fr.wikipedia.org/wiki/International_Standard_Book_Numbe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r.wikipedia.org/wiki/Sp%C3%A9cial:Ouvrages_de_r%C3%A9f%C3%A9rence/9788887117608" TargetMode="External"/><Relationship Id="rId11" Type="http://schemas.openxmlformats.org/officeDocument/2006/relationships/hyperlink" Target="https://fr.wikipedia.org/wiki/International_Standard_Book_Number" TargetMode="External"/><Relationship Id="rId24" Type="http://schemas.openxmlformats.org/officeDocument/2006/relationships/hyperlink" Target="https://fr.wikipedia.org/wiki/Sp%C3%A9cial:Ouvrages_de_r%C3%A9f%C3%A9rence/9782902751259" TargetMode="External"/><Relationship Id="rId32" Type="http://schemas.openxmlformats.org/officeDocument/2006/relationships/hyperlink" Target="https://fr.wikipedia.org/wiki/Sp%C3%A9cial:Ouvrages_de_r%C3%A9f%C3%A9rence/9782845735293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fr.wikipedia.org/wiki/International_Standard_Book_Number" TargetMode="External"/><Relationship Id="rId15" Type="http://schemas.openxmlformats.org/officeDocument/2006/relationships/hyperlink" Target="https://fr.wikipedia.org/wiki/International_Standard_Book_Number" TargetMode="External"/><Relationship Id="rId23" Type="http://schemas.openxmlformats.org/officeDocument/2006/relationships/hyperlink" Target="https://fr.wikipedia.org/wiki/International_Standard_Book_Number" TargetMode="External"/><Relationship Id="rId28" Type="http://schemas.openxmlformats.org/officeDocument/2006/relationships/hyperlink" Target="https://fr.wikipedia.org/wiki/Sp%C3%A9cial:Ouvrages_de_r%C3%A9f%C3%A9rence/9782902751501" TargetMode="External"/><Relationship Id="rId36" Type="http://schemas.openxmlformats.org/officeDocument/2006/relationships/hyperlink" Target="https://fr.wikipedia.org/wiki/Sp%C3%A9cial:Ouvrages_de_r%C3%A9f%C3%A9rence/9782889181735" TargetMode="External"/><Relationship Id="rId10" Type="http://schemas.openxmlformats.org/officeDocument/2006/relationships/hyperlink" Target="https://fr.wikipedia.org/wiki/Sp%C3%A9cial:Ouvrages_de_r%C3%A9f%C3%A9rence/9788887117608" TargetMode="External"/><Relationship Id="rId19" Type="http://schemas.openxmlformats.org/officeDocument/2006/relationships/hyperlink" Target="https://fr.wikipedia.org/wiki/International_Standard_Book_Number" TargetMode="External"/><Relationship Id="rId31" Type="http://schemas.openxmlformats.org/officeDocument/2006/relationships/hyperlink" Target="https://fr.wikipedia.org/wiki/International_Standard_Book_Numb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r.wikipedia.org/wiki/International_Standard_Book_Number" TargetMode="External"/><Relationship Id="rId14" Type="http://schemas.openxmlformats.org/officeDocument/2006/relationships/hyperlink" Target="https://fr.wikipedia.org/wiki/Sp%C3%A9cial:Ouvrages_de_r%C3%A9f%C3%A9rence/9788825021424" TargetMode="External"/><Relationship Id="rId22" Type="http://schemas.openxmlformats.org/officeDocument/2006/relationships/hyperlink" Target="https://fr.wikipedia.org/wiki/Sp%C3%A9cial:Ouvrages_de_r%C3%A9f%C3%A9rence/9782902751143" TargetMode="External"/><Relationship Id="rId27" Type="http://schemas.openxmlformats.org/officeDocument/2006/relationships/hyperlink" Target="https://fr.wikipedia.org/wiki/International_Standard_Book_Number" TargetMode="External"/><Relationship Id="rId30" Type="http://schemas.openxmlformats.org/officeDocument/2006/relationships/hyperlink" Target="https://fr.wikipedia.org/wiki/Sp%C3%A9cial:Ouvrages_de_r%C3%A9f%C3%A9rence/9782845733954" TargetMode="External"/><Relationship Id="rId35" Type="http://schemas.openxmlformats.org/officeDocument/2006/relationships/hyperlink" Target="https://fr.wikipedia.org/wiki/International_Standard_Book_Number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1218</Words>
  <Characters>6944</Characters>
  <Application>Microsoft Office Word</Application>
  <DocSecurity>0</DocSecurity>
  <Lines>57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</vt:i4>
      </vt:variant>
    </vt:vector>
  </HeadingPairs>
  <TitlesOfParts>
    <vt:vector size="4" baseType="lpstr">
      <vt:lpstr/>
      <vt:lpstr>BIBLIOGRAFIA di Padre Henri CAFFAREL </vt:lpstr>
      <vt:lpstr>In italiano</vt:lpstr>
      <vt:lpstr>En français</vt:lpstr>
    </vt:vector>
  </TitlesOfParts>
  <Company>HP</Company>
  <LinksUpToDate>false</LinksUpToDate>
  <CharactersWithSpaces>8146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cinziaelena.mario@alice.it</dc:creator>
  <cp:lastModifiedBy>cinziaelena.mario@alice.it</cp:lastModifiedBy>
  <cp:revision>5</cp:revision>
  <dcterms:created xsi:type="dcterms:W3CDTF">2018-10-14T15:27:00Z</dcterms:created>
  <dcterms:modified xsi:type="dcterms:W3CDTF">2018-10-14T15:42:00Z</dcterms:modified>
</cp:coreProperties>
</file>